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4BCDD" w14:textId="77777777" w:rsidR="00C45D25" w:rsidRPr="00FB4EFA" w:rsidRDefault="00DB16FA" w:rsidP="00C45D25">
      <w:pPr>
        <w:spacing w:after="0"/>
        <w:jc w:val="center"/>
        <w:rPr>
          <w:b/>
          <w:bCs/>
          <w:color w:val="000000" w:themeColor="text1"/>
          <w:sz w:val="32"/>
          <w:szCs w:val="32"/>
        </w:rPr>
      </w:pPr>
      <w:r w:rsidRPr="00FB4EFA">
        <w:rPr>
          <w:b/>
          <w:bCs/>
          <w:color w:val="000000" w:themeColor="text1"/>
          <w:sz w:val="32"/>
          <w:szCs w:val="32"/>
        </w:rPr>
        <w:t>Инфор</w:t>
      </w:r>
      <w:r w:rsidR="00C45D25" w:rsidRPr="00FB4EFA">
        <w:rPr>
          <w:b/>
          <w:bCs/>
          <w:color w:val="000000" w:themeColor="text1"/>
          <w:sz w:val="32"/>
          <w:szCs w:val="32"/>
        </w:rPr>
        <w:t>мация для</w:t>
      </w:r>
      <w:r w:rsidRPr="00FB4EFA">
        <w:rPr>
          <w:b/>
          <w:bCs/>
          <w:color w:val="000000" w:themeColor="text1"/>
          <w:sz w:val="32"/>
          <w:szCs w:val="32"/>
        </w:rPr>
        <w:t xml:space="preserve"> населения о схемах и способах, </w:t>
      </w:r>
    </w:p>
    <w:p w14:paraId="0B538BE9" w14:textId="77777777" w:rsidR="00FB4EFA" w:rsidRPr="00FB4EFA" w:rsidRDefault="00DB16FA" w:rsidP="00C45D25">
      <w:pPr>
        <w:spacing w:after="0"/>
        <w:jc w:val="center"/>
        <w:rPr>
          <w:b/>
          <w:bCs/>
          <w:color w:val="000000" w:themeColor="text1"/>
          <w:sz w:val="32"/>
          <w:szCs w:val="32"/>
        </w:rPr>
      </w:pPr>
      <w:r w:rsidRPr="00FB4EFA">
        <w:rPr>
          <w:b/>
          <w:bCs/>
          <w:color w:val="000000" w:themeColor="text1"/>
          <w:sz w:val="32"/>
          <w:szCs w:val="32"/>
        </w:rPr>
        <w:t xml:space="preserve">используемых при совершении преступлений с применением </w:t>
      </w:r>
    </w:p>
    <w:p w14:paraId="1C7E4230" w14:textId="034BBB0D" w:rsidR="00DB16FA" w:rsidRPr="00FB4EFA" w:rsidRDefault="00DB16FA" w:rsidP="00C45D25">
      <w:pPr>
        <w:spacing w:after="0"/>
        <w:jc w:val="center"/>
        <w:rPr>
          <w:b/>
          <w:bCs/>
          <w:color w:val="000000" w:themeColor="text1"/>
          <w:sz w:val="32"/>
          <w:szCs w:val="32"/>
        </w:rPr>
      </w:pPr>
      <w:r w:rsidRPr="00FB4EFA">
        <w:rPr>
          <w:b/>
          <w:bCs/>
          <w:color w:val="000000" w:themeColor="text1"/>
          <w:sz w:val="32"/>
          <w:szCs w:val="32"/>
        </w:rPr>
        <w:t>современных средств коммуникации и связи.</w:t>
      </w:r>
    </w:p>
    <w:p w14:paraId="2B33F624" w14:textId="77777777" w:rsidR="00C45D25" w:rsidRDefault="00C45D25" w:rsidP="00C45D25">
      <w:pPr>
        <w:spacing w:after="0"/>
        <w:ind w:firstLine="709"/>
        <w:jc w:val="both"/>
      </w:pPr>
    </w:p>
    <w:p w14:paraId="75275ACE" w14:textId="223FD1D9" w:rsidR="00C45D25" w:rsidRDefault="003F79F5" w:rsidP="00C45D25">
      <w:pPr>
        <w:spacing w:after="0"/>
        <w:ind w:firstLine="709"/>
        <w:jc w:val="both"/>
      </w:pPr>
      <w:r w:rsidRPr="00DB16FA">
        <w:rPr>
          <w:noProof/>
        </w:rPr>
        <w:drawing>
          <wp:anchor distT="0" distB="0" distL="114300" distR="114300" simplePos="0" relativeHeight="251658240" behindDoc="1" locked="0" layoutInCell="1" allowOverlap="1" wp14:anchorId="0FB7E2A3" wp14:editId="05622E3B">
            <wp:simplePos x="0" y="0"/>
            <wp:positionH relativeFrom="margin">
              <wp:align>left</wp:align>
            </wp:positionH>
            <wp:positionV relativeFrom="paragraph">
              <wp:posOffset>207010</wp:posOffset>
            </wp:positionV>
            <wp:extent cx="3307080" cy="3017520"/>
            <wp:effectExtent l="0" t="0" r="7620" b="0"/>
            <wp:wrapTight wrapText="bothSides">
              <wp:wrapPolygon edited="0">
                <wp:start x="0" y="0"/>
                <wp:lineTo x="0" y="21409"/>
                <wp:lineTo x="21525" y="21409"/>
                <wp:lineTo x="21525" y="0"/>
                <wp:lineTo x="0" y="0"/>
              </wp:wrapPolygon>
            </wp:wrapTight>
            <wp:docPr id="1" name="Рисунок 1" descr="News 2022 11 29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s 2022 11 29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7080" cy="301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D5ABEA" w14:textId="2F236270" w:rsidR="00DB16FA" w:rsidRPr="00FB4EFA" w:rsidRDefault="00BC5439" w:rsidP="003F79F5">
      <w:pPr>
        <w:spacing w:after="0"/>
        <w:jc w:val="both"/>
        <w:rPr>
          <w:sz w:val="32"/>
          <w:szCs w:val="32"/>
        </w:rPr>
      </w:pPr>
      <w:r>
        <w:t xml:space="preserve">        </w:t>
      </w:r>
      <w:r w:rsidR="003F79F5" w:rsidRPr="00FB4EFA">
        <w:rPr>
          <w:sz w:val="32"/>
          <w:szCs w:val="32"/>
        </w:rPr>
        <w:t>В настоящее время, н</w:t>
      </w:r>
      <w:r w:rsidR="00DB16FA" w:rsidRPr="00FB4EFA">
        <w:rPr>
          <w:sz w:val="32"/>
          <w:szCs w:val="32"/>
        </w:rPr>
        <w:t>аблюдается стремительный рост преступлений, совершенных с использованием современных средств связи и коммуникации.</w:t>
      </w:r>
    </w:p>
    <w:p w14:paraId="7830FD55" w14:textId="5E062EC8" w:rsidR="00DB16FA" w:rsidRPr="00FB4EFA" w:rsidRDefault="00BC5439" w:rsidP="00BC5439">
      <w:pPr>
        <w:tabs>
          <w:tab w:val="left" w:pos="5954"/>
        </w:tabs>
        <w:spacing w:after="0"/>
        <w:jc w:val="both"/>
        <w:rPr>
          <w:sz w:val="32"/>
          <w:szCs w:val="32"/>
        </w:rPr>
      </w:pPr>
      <w:r w:rsidRPr="00FB4EFA">
        <w:rPr>
          <w:sz w:val="32"/>
          <w:szCs w:val="32"/>
        </w:rPr>
        <w:t xml:space="preserve">        </w:t>
      </w:r>
      <w:r w:rsidR="00DB16FA" w:rsidRPr="00FB4EFA">
        <w:rPr>
          <w:sz w:val="32"/>
          <w:szCs w:val="32"/>
        </w:rPr>
        <w:t>Преступники, умело пользуясь доверчивостью граждан, стараются заполучить данные клиентов банков самыми различными способами, как правило, через прямой контакт с потенциальным потерпевшим.</w:t>
      </w:r>
    </w:p>
    <w:p w14:paraId="0A73911B" w14:textId="1E1D38D1" w:rsidR="00DB16FA" w:rsidRPr="00FB4EFA" w:rsidRDefault="00BC5439" w:rsidP="00BC5439">
      <w:pPr>
        <w:tabs>
          <w:tab w:val="left" w:pos="5954"/>
        </w:tabs>
        <w:spacing w:after="0"/>
        <w:jc w:val="both"/>
        <w:rPr>
          <w:sz w:val="32"/>
          <w:szCs w:val="32"/>
        </w:rPr>
      </w:pPr>
      <w:r w:rsidRPr="00FB4EFA">
        <w:rPr>
          <w:sz w:val="32"/>
          <w:szCs w:val="32"/>
        </w:rPr>
        <w:t xml:space="preserve">        </w:t>
      </w:r>
      <w:r w:rsidR="00DB16FA" w:rsidRPr="00FB4EFA">
        <w:rPr>
          <w:sz w:val="32"/>
          <w:szCs w:val="32"/>
        </w:rPr>
        <w:t>Если человек сообщает мошенникам свои данные для проведения операций (номера карт, логины и пароли для входа в личный онлайн-кабинет, одноразовые СМС-пароли), то у злоумышленников появляется полный доступ к банковскому счету.</w:t>
      </w:r>
    </w:p>
    <w:p w14:paraId="0E926997" w14:textId="621972AE" w:rsidR="00DB16FA" w:rsidRPr="00FB4EFA" w:rsidRDefault="00DB16FA" w:rsidP="00DB16FA">
      <w:pPr>
        <w:spacing w:after="0"/>
        <w:ind w:firstLine="709"/>
        <w:jc w:val="both"/>
        <w:rPr>
          <w:sz w:val="32"/>
          <w:szCs w:val="32"/>
        </w:rPr>
      </w:pPr>
      <w:r w:rsidRPr="00FB4EFA">
        <w:rPr>
          <w:sz w:val="32"/>
          <w:szCs w:val="32"/>
        </w:rPr>
        <w:t>Ярким и частым примером являются случаи, когда к вам на телефон поступает либо СМС сообщение, либо звонок от сотрудника службы безопасности банка о том, что ваш счет заблокирован и Вам необходимо сообщить данные карты.</w:t>
      </w:r>
      <w:r w:rsidR="00C222D2" w:rsidRPr="00FB4EFA">
        <w:rPr>
          <w:sz w:val="32"/>
          <w:szCs w:val="32"/>
        </w:rPr>
        <w:t xml:space="preserve"> </w:t>
      </w:r>
      <w:r w:rsidRPr="00FB4EFA">
        <w:rPr>
          <w:sz w:val="32"/>
          <w:szCs w:val="32"/>
        </w:rPr>
        <w:t>После того, как гражданин сообщает эти сведения, преступники получают доступ к счету и переводят с него денежные средства.</w:t>
      </w:r>
    </w:p>
    <w:p w14:paraId="21E982D9" w14:textId="77777777" w:rsidR="00DB16FA" w:rsidRPr="00FB4EFA" w:rsidRDefault="00DB16FA" w:rsidP="00DB16FA">
      <w:pPr>
        <w:spacing w:after="0"/>
        <w:ind w:firstLine="709"/>
        <w:jc w:val="both"/>
        <w:rPr>
          <w:sz w:val="32"/>
          <w:szCs w:val="32"/>
        </w:rPr>
      </w:pPr>
      <w:r w:rsidRPr="00FB4EFA">
        <w:rPr>
          <w:sz w:val="32"/>
          <w:szCs w:val="32"/>
        </w:rPr>
        <w:t>В ряде случаев, под видом сотрудников служб безопасности банков, либо даже представляясь сотрудниками правоохранительных органов, мошенники просят своих жертв перевести деньги на «резервный счет» для их сохранности.</w:t>
      </w:r>
    </w:p>
    <w:p w14:paraId="164D9321" w14:textId="44940523" w:rsidR="00DB16FA" w:rsidRPr="00FB4EFA" w:rsidRDefault="00DB16FA" w:rsidP="00DB16FA">
      <w:pPr>
        <w:spacing w:after="0"/>
        <w:ind w:firstLine="709"/>
        <w:jc w:val="both"/>
        <w:rPr>
          <w:sz w:val="32"/>
          <w:szCs w:val="32"/>
        </w:rPr>
      </w:pPr>
      <w:r w:rsidRPr="00FB4EFA">
        <w:rPr>
          <w:sz w:val="32"/>
          <w:szCs w:val="32"/>
        </w:rPr>
        <w:t>Конечно же, никакого резервного счета у банка нет и быть не может, мошенники пользуются доверчивостью граждан, которые в итоге сами переводят деньги на их счета.</w:t>
      </w:r>
      <w:r w:rsidR="00C222D2" w:rsidRPr="00FB4EFA">
        <w:rPr>
          <w:sz w:val="32"/>
          <w:szCs w:val="32"/>
        </w:rPr>
        <w:t xml:space="preserve"> </w:t>
      </w:r>
      <w:r w:rsidRPr="00FB4EFA">
        <w:rPr>
          <w:sz w:val="32"/>
          <w:szCs w:val="32"/>
        </w:rPr>
        <w:t>Яркий пример, когда вам звонит мошенник, представившись сотрудникам банка и говорит, что ваш счет пытались взломать и необходимо перевести деньги на другой счет, то есть резервный.</w:t>
      </w:r>
      <w:r w:rsidR="00C222D2" w:rsidRPr="00FB4EFA">
        <w:rPr>
          <w:sz w:val="32"/>
          <w:szCs w:val="32"/>
        </w:rPr>
        <w:t xml:space="preserve"> </w:t>
      </w:r>
      <w:r w:rsidRPr="00FB4EFA">
        <w:rPr>
          <w:sz w:val="32"/>
          <w:szCs w:val="32"/>
        </w:rPr>
        <w:t xml:space="preserve">Данный вид преступления </w:t>
      </w:r>
      <w:r w:rsidRPr="00FB4EFA">
        <w:rPr>
          <w:sz w:val="32"/>
          <w:szCs w:val="32"/>
        </w:rPr>
        <w:lastRenderedPageBreak/>
        <w:t>совершается при активном использовании подмены номера, что позволяет мошенникам имитировать звонки, к примеру, из Москвы, хотя сам человек при этом находится в другом городе. Это дает злоумышленникам возможность успешно маскироваться под сотрудников банковских организаций.</w:t>
      </w:r>
      <w:r w:rsidR="00C222D2" w:rsidRPr="00FB4EFA">
        <w:rPr>
          <w:sz w:val="32"/>
          <w:szCs w:val="32"/>
        </w:rPr>
        <w:t xml:space="preserve"> </w:t>
      </w:r>
      <w:r w:rsidRPr="00FB4EFA">
        <w:rPr>
          <w:sz w:val="32"/>
          <w:szCs w:val="32"/>
        </w:rPr>
        <w:t>Во избежание таких случаев, даже если поступает звонок с номера телефона, похожего на номер банка, но при этом «сотрудник» просит сообщить конфиденциальную информацию, необходимо просто положить трубку и перезвонить в банк по номеру телефона, указанному на сайте банка или оборотной стороне банковской карты.</w:t>
      </w:r>
      <w:r w:rsidR="00C222D2" w:rsidRPr="00FB4EFA">
        <w:rPr>
          <w:sz w:val="32"/>
          <w:szCs w:val="32"/>
        </w:rPr>
        <w:t xml:space="preserve"> </w:t>
      </w:r>
      <w:r w:rsidRPr="00FB4EFA">
        <w:rPr>
          <w:sz w:val="32"/>
          <w:szCs w:val="32"/>
        </w:rPr>
        <w:t>В зоне риска оказываются граждане, которые что-то продают или покупают на сайтах бесплатных объявлений или в социальных сетях, а также те, с кем мошенники вступают в переписку со странички «взломанного» друга.</w:t>
      </w:r>
    </w:p>
    <w:p w14:paraId="391219BA" w14:textId="77777777" w:rsidR="00DB16FA" w:rsidRPr="00FB4EFA" w:rsidRDefault="00DB16FA" w:rsidP="00DB16FA">
      <w:pPr>
        <w:spacing w:after="0"/>
        <w:ind w:firstLine="709"/>
        <w:jc w:val="both"/>
        <w:rPr>
          <w:sz w:val="32"/>
          <w:szCs w:val="32"/>
        </w:rPr>
      </w:pPr>
      <w:r w:rsidRPr="00FB4EFA">
        <w:rPr>
          <w:sz w:val="32"/>
          <w:szCs w:val="32"/>
        </w:rPr>
        <w:t>Ни в коем случае нельзя соглашаться на перевод денежных средств за понравившуюся вещь на мобильный телефон продавца, так как в большинстве случаев это элемент преступной схемы.</w:t>
      </w:r>
    </w:p>
    <w:p w14:paraId="0671CC04" w14:textId="77777777" w:rsidR="00DB16FA" w:rsidRPr="00FB4EFA" w:rsidRDefault="00DB16FA" w:rsidP="00DB16FA">
      <w:pPr>
        <w:spacing w:after="0"/>
        <w:ind w:firstLine="709"/>
        <w:jc w:val="both"/>
        <w:rPr>
          <w:sz w:val="32"/>
          <w:szCs w:val="32"/>
        </w:rPr>
      </w:pPr>
      <w:r w:rsidRPr="00FB4EFA">
        <w:rPr>
          <w:sz w:val="32"/>
          <w:szCs w:val="32"/>
        </w:rPr>
        <w:t>Также не стоит обращаться по объявлениям о товаре, цена на который явно занижена.</w:t>
      </w:r>
    </w:p>
    <w:p w14:paraId="56AC67F4" w14:textId="77777777" w:rsidR="00DB16FA" w:rsidRPr="00FB4EFA" w:rsidRDefault="00DB16FA" w:rsidP="00DB16FA">
      <w:pPr>
        <w:spacing w:after="0"/>
        <w:ind w:firstLine="709"/>
        <w:jc w:val="both"/>
        <w:rPr>
          <w:sz w:val="32"/>
          <w:szCs w:val="32"/>
        </w:rPr>
      </w:pPr>
      <w:r w:rsidRPr="00FB4EFA">
        <w:rPr>
          <w:sz w:val="32"/>
          <w:szCs w:val="32"/>
        </w:rPr>
        <w:t>Еще одним высокотехнологичным способом хищения является вирусное заражение компьютеров и мобильных телефонов. Наиболее подвержены вирусной атаке клиенты банков, использующие СМС-банкинг и мобильные банковские приложения на таких устройствах.</w:t>
      </w:r>
    </w:p>
    <w:p w14:paraId="2F1CE5D1" w14:textId="77777777" w:rsidR="00DB16FA" w:rsidRPr="00FB4EFA" w:rsidRDefault="00DB16FA" w:rsidP="00DB16FA">
      <w:pPr>
        <w:spacing w:after="0"/>
        <w:ind w:firstLine="709"/>
        <w:jc w:val="both"/>
        <w:rPr>
          <w:sz w:val="32"/>
          <w:szCs w:val="32"/>
        </w:rPr>
      </w:pPr>
      <w:r w:rsidRPr="00FB4EFA">
        <w:rPr>
          <w:sz w:val="32"/>
          <w:szCs w:val="32"/>
        </w:rPr>
        <w:t>Вирусы могут распространяться как через СМС, MMС-сообщения, так и через популярные мессенджеры, что резко снижает возможность их выявления со стороны операторов сотовой связи.</w:t>
      </w:r>
    </w:p>
    <w:p w14:paraId="02A9452B" w14:textId="77777777" w:rsidR="00DB16FA" w:rsidRPr="00FB4EFA" w:rsidRDefault="00DB16FA" w:rsidP="00DB16FA">
      <w:pPr>
        <w:spacing w:after="0"/>
        <w:ind w:firstLine="709"/>
        <w:jc w:val="both"/>
        <w:rPr>
          <w:sz w:val="32"/>
          <w:szCs w:val="32"/>
        </w:rPr>
      </w:pPr>
      <w:r w:rsidRPr="00FB4EFA">
        <w:rPr>
          <w:sz w:val="32"/>
          <w:szCs w:val="32"/>
        </w:rPr>
        <w:t xml:space="preserve">Преступления данного вида совершаются следующим образом, владелец смартфона получает сообщение, в тексте которого имеется ссылка, при открытии инициирующая загрузку вирусной программы. Как только вирус попадает в смартфон, он начинает рассылать СМС по контактным листам пользователя. Параллельно он делает запрос на номер СМС-банка и узнает баланс счета владельца смартфона. После этого вирусная программа переводит деньги на счета, подконтрольные злоумышленникам. Вирус способен перехватывать входящие </w:t>
      </w:r>
      <w:proofErr w:type="spellStart"/>
      <w:r w:rsidRPr="00FB4EFA">
        <w:rPr>
          <w:sz w:val="32"/>
          <w:szCs w:val="32"/>
        </w:rPr>
        <w:t>СМС-сообщения</w:t>
      </w:r>
      <w:proofErr w:type="spellEnd"/>
      <w:r w:rsidRPr="00FB4EFA">
        <w:rPr>
          <w:sz w:val="32"/>
          <w:szCs w:val="32"/>
        </w:rPr>
        <w:t xml:space="preserve">, поэтому владелец смартфона может не знать о снятии денег со счета, ведь оповещения о списаниях не доходят. Кроме того, вирус может открывать окна браузера, визуально похожие на окна авторизации банковских приложений, и при вводе данных своих карт пользователи отправляют средства </w:t>
      </w:r>
      <w:r w:rsidRPr="00FB4EFA">
        <w:rPr>
          <w:sz w:val="32"/>
          <w:szCs w:val="32"/>
        </w:rPr>
        <w:lastRenderedPageBreak/>
        <w:t>напрямую мошенникам. В некоторых случаях вирус может блокировать смартфон.</w:t>
      </w:r>
    </w:p>
    <w:p w14:paraId="32CF259D" w14:textId="77777777" w:rsidR="00DB16FA" w:rsidRPr="00FB4EFA" w:rsidRDefault="00DB16FA" w:rsidP="00DB16FA">
      <w:pPr>
        <w:spacing w:after="0"/>
        <w:ind w:firstLine="709"/>
        <w:jc w:val="both"/>
        <w:rPr>
          <w:sz w:val="32"/>
          <w:szCs w:val="32"/>
        </w:rPr>
      </w:pPr>
      <w:r w:rsidRPr="00FB4EFA">
        <w:rPr>
          <w:sz w:val="32"/>
          <w:szCs w:val="32"/>
        </w:rPr>
        <w:t>С целью защиты электронных устройств от вирусных атак, необходимо обеспечивать их антивирусной защитой.</w:t>
      </w:r>
    </w:p>
    <w:p w14:paraId="4FE2CB35" w14:textId="5DE38BF7" w:rsidR="00DB16FA" w:rsidRPr="00FB4EFA" w:rsidRDefault="00DB16FA" w:rsidP="00DB16FA">
      <w:pPr>
        <w:spacing w:after="0"/>
        <w:ind w:firstLine="709"/>
        <w:jc w:val="both"/>
        <w:rPr>
          <w:sz w:val="32"/>
          <w:szCs w:val="32"/>
        </w:rPr>
      </w:pPr>
      <w:r w:rsidRPr="00FB4EFA">
        <w:rPr>
          <w:sz w:val="32"/>
          <w:szCs w:val="32"/>
        </w:rPr>
        <w:t>Таким образом, если раньше преступникам требовалось получить физический доступ к деньгам жертвы, то теперь достаточно получить доступ к конфиденциальной информации. Именно при помощи такой информации, которую граждане зачастую сами охотно сообщают аферистам, последним удается удаленным способом похитить любые суммы денежных средств, вывести их на любые выбранные ими счета и обналичить в любой точке мира.</w:t>
      </w:r>
      <w:r w:rsidR="00FB4EFA">
        <w:rPr>
          <w:sz w:val="32"/>
          <w:szCs w:val="32"/>
        </w:rPr>
        <w:t xml:space="preserve"> </w:t>
      </w:r>
      <w:proofErr w:type="gramStart"/>
      <w:r w:rsidRPr="00FB4EFA">
        <w:rPr>
          <w:sz w:val="32"/>
          <w:szCs w:val="32"/>
        </w:rPr>
        <w:t>Реагировать</w:t>
      </w:r>
      <w:proofErr w:type="gramEnd"/>
      <w:r w:rsidRPr="00FB4EFA">
        <w:rPr>
          <w:sz w:val="32"/>
          <w:szCs w:val="32"/>
        </w:rPr>
        <w:t xml:space="preserve"> на подобные звонки и сообщения следует спокойно и рассудительно, не поддаваться на уговоры, обязательно проверить информацию. Если вам сообщили о блокировке карты, необходимо обратиться в ближайшее отделение банка, либо по телефону, указанному на банковской карте.</w:t>
      </w:r>
    </w:p>
    <w:p w14:paraId="4A9A928F" w14:textId="77777777" w:rsidR="00DB16FA" w:rsidRPr="00FB4EFA" w:rsidRDefault="00DB16FA" w:rsidP="00DB16FA">
      <w:pPr>
        <w:spacing w:after="0"/>
        <w:ind w:firstLine="709"/>
        <w:jc w:val="both"/>
        <w:rPr>
          <w:sz w:val="32"/>
          <w:szCs w:val="32"/>
        </w:rPr>
      </w:pPr>
      <w:r w:rsidRPr="00FB4EFA">
        <w:rPr>
          <w:sz w:val="32"/>
          <w:szCs w:val="32"/>
        </w:rPr>
        <w:t>Если вам сообщили о том, что кто-то из родственников попал в неприятности, необходимо задать контрольный вопрос, ответ на который знаете только вы и родственник, а лучше всего дозвониться до последнего, либо до других родственников.</w:t>
      </w:r>
    </w:p>
    <w:p w14:paraId="26F55DC7" w14:textId="77777777" w:rsidR="00DB16FA" w:rsidRPr="00FB4EFA" w:rsidRDefault="00DB16FA" w:rsidP="00DB16FA">
      <w:pPr>
        <w:spacing w:after="0"/>
        <w:ind w:firstLine="709"/>
        <w:jc w:val="both"/>
        <w:rPr>
          <w:sz w:val="32"/>
          <w:szCs w:val="32"/>
        </w:rPr>
      </w:pPr>
      <w:r w:rsidRPr="00FB4EFA">
        <w:rPr>
          <w:sz w:val="32"/>
          <w:szCs w:val="32"/>
        </w:rPr>
        <w:t>Ни в коем случае нельзя сообщать по телефону информацию, касающуюся банковской карты, персональных данных и наличие на ней денежных средств.</w:t>
      </w:r>
    </w:p>
    <w:p w14:paraId="2E1B6F5D" w14:textId="07440173" w:rsidR="00DB16FA" w:rsidRPr="00FB4EFA" w:rsidRDefault="00DB16FA" w:rsidP="00DB16FA">
      <w:pPr>
        <w:spacing w:after="0"/>
        <w:ind w:firstLine="709"/>
        <w:jc w:val="both"/>
        <w:rPr>
          <w:sz w:val="32"/>
          <w:szCs w:val="32"/>
        </w:rPr>
      </w:pPr>
      <w:r w:rsidRPr="00FB4EFA">
        <w:rPr>
          <w:sz w:val="32"/>
          <w:szCs w:val="32"/>
        </w:rPr>
        <w:t xml:space="preserve">При дистанционном общении важно учитывать, </w:t>
      </w:r>
      <w:proofErr w:type="gramStart"/>
      <w:r w:rsidRPr="00FB4EFA">
        <w:rPr>
          <w:sz w:val="32"/>
          <w:szCs w:val="32"/>
        </w:rPr>
        <w:t>что</w:t>
      </w:r>
      <w:proofErr w:type="gramEnd"/>
      <w:r w:rsidRPr="00FB4EFA">
        <w:rPr>
          <w:sz w:val="32"/>
          <w:szCs w:val="32"/>
        </w:rPr>
        <w:t xml:space="preserve"> если с вас требуют предоплату для выполнения условий договора купли-продажи, устройства на работу, получения выигрыша, в отношении вас совершаются противоправные действия.</w:t>
      </w:r>
    </w:p>
    <w:p w14:paraId="6D8C14FB" w14:textId="56F83E8A" w:rsidR="00DB16FA" w:rsidRPr="00FB4EFA" w:rsidRDefault="00DB16FA" w:rsidP="00DB16FA">
      <w:pPr>
        <w:spacing w:after="0"/>
        <w:ind w:firstLine="709"/>
        <w:jc w:val="both"/>
        <w:rPr>
          <w:sz w:val="32"/>
          <w:szCs w:val="32"/>
        </w:rPr>
      </w:pPr>
      <w:r w:rsidRPr="00FB4EFA">
        <w:rPr>
          <w:sz w:val="32"/>
          <w:szCs w:val="32"/>
        </w:rPr>
        <w:t xml:space="preserve">При смене </w:t>
      </w:r>
      <w:proofErr w:type="spellStart"/>
      <w:r w:rsidRPr="00FB4EFA">
        <w:rPr>
          <w:sz w:val="32"/>
          <w:szCs w:val="32"/>
        </w:rPr>
        <w:t>СИМ-карты</w:t>
      </w:r>
      <w:proofErr w:type="spellEnd"/>
      <w:r w:rsidRPr="00FB4EFA">
        <w:rPr>
          <w:sz w:val="32"/>
          <w:szCs w:val="32"/>
        </w:rPr>
        <w:t xml:space="preserve"> не забывайте отключать мобильный банк. Если вы заподозрили, что перевели деньги злоумышленникам, то следует немедленно отменять операцию.</w:t>
      </w:r>
    </w:p>
    <w:p w14:paraId="320DC4FD" w14:textId="77777777" w:rsidR="00DB16FA" w:rsidRPr="00FB4EFA" w:rsidRDefault="00DB16FA" w:rsidP="00DB16FA">
      <w:pPr>
        <w:spacing w:after="0"/>
        <w:ind w:firstLine="709"/>
        <w:jc w:val="both"/>
        <w:rPr>
          <w:sz w:val="32"/>
          <w:szCs w:val="32"/>
        </w:rPr>
      </w:pPr>
      <w:r w:rsidRPr="00FB4EFA">
        <w:rPr>
          <w:sz w:val="32"/>
          <w:szCs w:val="32"/>
        </w:rPr>
        <w:t>Важно понимать, что сохранность ваших сбережений в большей степени зависит от вас, будьте бдительны, проверяйте информацию любым доступным для вас способом.</w:t>
      </w:r>
    </w:p>
    <w:p w14:paraId="554AF5A6" w14:textId="77777777" w:rsidR="00DB16FA" w:rsidRPr="00FB4EFA" w:rsidRDefault="00DB16FA" w:rsidP="00DB16FA">
      <w:pPr>
        <w:spacing w:after="0"/>
        <w:ind w:firstLine="709"/>
        <w:jc w:val="both"/>
        <w:rPr>
          <w:sz w:val="32"/>
          <w:szCs w:val="32"/>
        </w:rPr>
      </w:pPr>
      <w:r w:rsidRPr="00FB4EFA">
        <w:rPr>
          <w:sz w:val="32"/>
          <w:szCs w:val="32"/>
        </w:rPr>
        <w:t>Поэтому, если вам позвонили или прислали СМС подозрительного содержания, либо вы наткнулись на мошенническое объявление, обязательно сообщите об этом в полицию.</w:t>
      </w:r>
    </w:p>
    <w:p w14:paraId="07306BFE" w14:textId="77777777" w:rsidR="00F12C76" w:rsidRDefault="00F12C76" w:rsidP="006C0B77">
      <w:pPr>
        <w:spacing w:after="0"/>
        <w:ind w:firstLine="709"/>
        <w:jc w:val="both"/>
      </w:pPr>
    </w:p>
    <w:sectPr w:rsidR="00F12C76" w:rsidSect="009F0B5E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311B0" w14:textId="77777777" w:rsidR="00C34C23" w:rsidRDefault="00C34C23" w:rsidP="009F0B5E">
      <w:pPr>
        <w:spacing w:after="0"/>
      </w:pPr>
      <w:r>
        <w:separator/>
      </w:r>
    </w:p>
  </w:endnote>
  <w:endnote w:type="continuationSeparator" w:id="0">
    <w:p w14:paraId="5A4B8696" w14:textId="77777777" w:rsidR="00C34C23" w:rsidRDefault="00C34C23" w:rsidP="009F0B5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43F8C" w14:textId="77777777" w:rsidR="00C34C23" w:rsidRDefault="00C34C23" w:rsidP="009F0B5E">
      <w:pPr>
        <w:spacing w:after="0"/>
      </w:pPr>
      <w:r>
        <w:separator/>
      </w:r>
    </w:p>
  </w:footnote>
  <w:footnote w:type="continuationSeparator" w:id="0">
    <w:p w14:paraId="4E2CD816" w14:textId="77777777" w:rsidR="00C34C23" w:rsidRDefault="00C34C23" w:rsidP="009F0B5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512711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4DD7870F" w14:textId="2666F771" w:rsidR="009F0B5E" w:rsidRPr="009F0B5E" w:rsidRDefault="009F0B5E">
        <w:pPr>
          <w:pStyle w:val="a5"/>
          <w:jc w:val="center"/>
          <w:rPr>
            <w:sz w:val="24"/>
            <w:szCs w:val="24"/>
          </w:rPr>
        </w:pPr>
        <w:r w:rsidRPr="009F0B5E">
          <w:rPr>
            <w:sz w:val="24"/>
            <w:szCs w:val="24"/>
          </w:rPr>
          <w:fldChar w:fldCharType="begin"/>
        </w:r>
        <w:r w:rsidRPr="009F0B5E">
          <w:rPr>
            <w:sz w:val="24"/>
            <w:szCs w:val="24"/>
          </w:rPr>
          <w:instrText>PAGE   \* MERGEFORMAT</w:instrText>
        </w:r>
        <w:r w:rsidRPr="009F0B5E">
          <w:rPr>
            <w:sz w:val="24"/>
            <w:szCs w:val="24"/>
          </w:rPr>
          <w:fldChar w:fldCharType="separate"/>
        </w:r>
        <w:r w:rsidRPr="009F0B5E">
          <w:rPr>
            <w:sz w:val="24"/>
            <w:szCs w:val="24"/>
          </w:rPr>
          <w:t>2</w:t>
        </w:r>
        <w:r w:rsidRPr="009F0B5E">
          <w:rPr>
            <w:sz w:val="24"/>
            <w:szCs w:val="24"/>
          </w:rPr>
          <w:fldChar w:fldCharType="end"/>
        </w:r>
      </w:p>
    </w:sdtContent>
  </w:sdt>
  <w:p w14:paraId="7FC47FEE" w14:textId="77777777" w:rsidR="009F0B5E" w:rsidRDefault="009F0B5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6FA"/>
    <w:rsid w:val="002C5969"/>
    <w:rsid w:val="003F7054"/>
    <w:rsid w:val="003F79F5"/>
    <w:rsid w:val="006C0B77"/>
    <w:rsid w:val="008242FF"/>
    <w:rsid w:val="00870751"/>
    <w:rsid w:val="00922C48"/>
    <w:rsid w:val="009F0B5E"/>
    <w:rsid w:val="00B915B7"/>
    <w:rsid w:val="00BC5439"/>
    <w:rsid w:val="00C222D2"/>
    <w:rsid w:val="00C34C23"/>
    <w:rsid w:val="00C45D25"/>
    <w:rsid w:val="00DB16FA"/>
    <w:rsid w:val="00E201B8"/>
    <w:rsid w:val="00EA59DF"/>
    <w:rsid w:val="00EE4070"/>
    <w:rsid w:val="00F12C76"/>
    <w:rsid w:val="00FB4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81109"/>
  <w15:chartTrackingRefBased/>
  <w15:docId w15:val="{7F1E426B-E8DF-4A04-9241-6F90DAA4F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16F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B16FA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9F0B5E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9F0B5E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9F0B5E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9F0B5E"/>
    <w:rPr>
      <w:rFonts w:ascii="Times New Roman" w:hAnsi="Times New Roman"/>
      <w:sz w:val="28"/>
    </w:rPr>
  </w:style>
  <w:style w:type="character" w:styleId="a9">
    <w:name w:val="FollowedHyperlink"/>
    <w:basedOn w:val="a0"/>
    <w:uiPriority w:val="99"/>
    <w:semiHidden/>
    <w:unhideWhenUsed/>
    <w:rsid w:val="00C45D2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3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62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elskie-zori.ru/images/News/News-2022-11-29.jp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872</Words>
  <Characters>4976</Characters>
  <Application>Microsoft Office Word</Application>
  <DocSecurity>0</DocSecurity>
  <Lines>41</Lines>
  <Paragraphs>11</Paragraphs>
  <ScaleCrop>false</ScaleCrop>
  <Company/>
  <LinksUpToDate>false</LinksUpToDate>
  <CharactersWithSpaces>5837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Fox</dc:creator>
  <cp:keywords/>
  <dc:description/>
  <cp:lastModifiedBy>Alex Fox</cp:lastModifiedBy>
  <cp:revision>11</cp:revision>
  <dcterms:created xsi:type="dcterms:W3CDTF">2024-03-05T14:06:00Z</dcterms:created>
  <dcterms:modified xsi:type="dcterms:W3CDTF">2024-03-05T14:20:00Z</dcterms:modified>
</cp:coreProperties>
</file>